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240" w:after="240"/>
        <w:jc w:val="center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b/>
          <w:bCs/>
          <w:i/>
          <w:iCs/>
          <w:sz w:val="28"/>
          <w:szCs w:val="28"/>
          <w:lang w:val="hu-HU" w:eastAsia="en-US"/>
        </w:rPr>
        <w:t>A közgyógyellátási igazolvány tartalmi elemei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közgyógyellátási igazolvány: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 xml:space="preserve">Chip és </w:t>
      </w:r>
      <w:proofErr w:type="spellStart"/>
      <w:r w:rsidRPr="00951A8E">
        <w:rPr>
          <w:rFonts w:eastAsiaTheme="minorHAnsi" w:cs="Times New Roman"/>
          <w:sz w:val="24"/>
          <w:szCs w:val="24"/>
          <w:lang w:val="hu-HU" w:eastAsia="en-US"/>
        </w:rPr>
        <w:t>mágnescsík</w:t>
      </w:r>
      <w:proofErr w:type="spellEnd"/>
      <w:r w:rsidRPr="00951A8E">
        <w:rPr>
          <w:rFonts w:eastAsiaTheme="minorHAnsi" w:cs="Times New Roman"/>
          <w:sz w:val="24"/>
          <w:szCs w:val="24"/>
          <w:lang w:val="hu-HU" w:eastAsia="en-US"/>
        </w:rPr>
        <w:t xml:space="preserve"> nélküli, az ISO 7810 szabványnak megfelelő, ID-1 méretű, melegen laminált műanyag kártya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>Az igazolvány első oldalán a következők szerepelnek: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KÖZGYÓGYELLÁTÁSI IGAZOLVÁNY (nyomtatott nagy betűkkel)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kiállított igazolvány egyedi adatai: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402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közgyógyellátási igazolvány száma (KGYSZ)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402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jogosult neve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402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Születési idő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402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Társadalombiztosítási Azonosító Jel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402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jogosultság kezdetének időpontja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left="402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jogosultság lejártának időpontja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>Az igazolvány másik oldalán a következők szerepelnek: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közgyógyellátásra jogosult személy térítésmentesen jogosult a társadalombiztosítási támogatásba befogadott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proofErr w:type="gramStart"/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>a</w:t>
      </w:r>
      <w:proofErr w:type="gramEnd"/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) </w:t>
      </w:r>
      <w:r w:rsidRPr="00951A8E">
        <w:rPr>
          <w:rFonts w:eastAsiaTheme="minorHAnsi" w:cs="Times New Roman"/>
          <w:sz w:val="24"/>
          <w:szCs w:val="24"/>
          <w:lang w:val="hu-HU" w:eastAsia="en-US"/>
        </w:rPr>
        <w:t>járóbeteg-ellátás keretében rendelhető gyógyszerekre,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b) </w:t>
      </w:r>
      <w:r w:rsidRPr="00951A8E">
        <w:rPr>
          <w:rFonts w:eastAsiaTheme="minorHAnsi" w:cs="Times New Roman"/>
          <w:sz w:val="24"/>
          <w:szCs w:val="24"/>
          <w:lang w:val="hu-HU" w:eastAsia="en-US"/>
        </w:rPr>
        <w:t>egyes gyógyászati segédeszközökre,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c) </w:t>
      </w:r>
      <w:r w:rsidRPr="00951A8E">
        <w:rPr>
          <w:rFonts w:eastAsiaTheme="minorHAnsi" w:cs="Times New Roman"/>
          <w:sz w:val="24"/>
          <w:szCs w:val="24"/>
          <w:lang w:val="hu-HU" w:eastAsia="en-US"/>
        </w:rPr>
        <w:t>az orvosi rehabilitáció céljából igénybe vehető gyógyászati ellátásokra.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 xml:space="preserve">Az </w:t>
      </w:r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a) </w:t>
      </w:r>
      <w:r w:rsidRPr="00951A8E">
        <w:rPr>
          <w:rFonts w:eastAsiaTheme="minorHAnsi" w:cs="Times New Roman"/>
          <w:sz w:val="24"/>
          <w:szCs w:val="24"/>
          <w:lang w:val="hu-HU" w:eastAsia="en-US"/>
        </w:rPr>
        <w:t xml:space="preserve">pontban foglalt esetben a jogosult gyógyszerkerete összegéig, a </w:t>
      </w:r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>b)</w:t>
      </w:r>
      <w:proofErr w:type="spellStart"/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>-c</w:t>
      </w:r>
      <w:proofErr w:type="spellEnd"/>
      <w:r w:rsidRPr="00951A8E">
        <w:rPr>
          <w:rFonts w:eastAsiaTheme="minorHAnsi" w:cs="Times New Roman"/>
          <w:i/>
          <w:iCs/>
          <w:sz w:val="24"/>
          <w:szCs w:val="24"/>
          <w:lang w:val="hu-HU" w:eastAsia="en-US"/>
        </w:rPr>
        <w:t xml:space="preserve">) </w:t>
      </w:r>
      <w:r w:rsidRPr="00951A8E">
        <w:rPr>
          <w:rFonts w:eastAsiaTheme="minorHAnsi" w:cs="Times New Roman"/>
          <w:sz w:val="24"/>
          <w:szCs w:val="24"/>
          <w:lang w:val="hu-HU" w:eastAsia="en-US"/>
        </w:rPr>
        <w:t>pontban foglalt esetben pedig a közfinanszírozás alapjául elfogadott ár erejéig vehető térítésmentesen igénybe a gyógyító ellátás.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kártya sorszáma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spacing w:before="120"/>
        <w:ind w:firstLine="204"/>
        <w:rPr>
          <w:rFonts w:eastAsiaTheme="minorHAnsi" w:cs="Times New Roman"/>
          <w:sz w:val="24"/>
          <w:szCs w:val="24"/>
          <w:lang w:val="hu-HU" w:eastAsia="en-US"/>
        </w:rPr>
      </w:pPr>
      <w:r w:rsidRPr="00951A8E">
        <w:rPr>
          <w:rFonts w:eastAsiaTheme="minorHAnsi" w:cs="Times New Roman"/>
          <w:sz w:val="24"/>
          <w:szCs w:val="24"/>
          <w:lang w:val="hu-HU" w:eastAsia="en-US"/>
        </w:rPr>
        <w:t>A jogosult aláírása</w:t>
      </w:r>
    </w:p>
    <w:p w:rsidR="00951A8E" w:rsidRPr="00951A8E" w:rsidRDefault="00951A8E" w:rsidP="00951A8E">
      <w:pPr>
        <w:tabs>
          <w:tab w:val="clear" w:pos="850"/>
          <w:tab w:val="clear" w:pos="1191"/>
          <w:tab w:val="clear" w:pos="1531"/>
        </w:tabs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val="hu-HU" w:eastAsia="en-US"/>
        </w:rPr>
      </w:pPr>
    </w:p>
    <w:p w:rsidR="000B6FB6" w:rsidRPr="00951A8E" w:rsidRDefault="000B6FB6">
      <w:pPr>
        <w:rPr>
          <w:lang w:val="hu-HU"/>
        </w:rPr>
      </w:pPr>
      <w:bookmarkStart w:id="0" w:name="_GoBack"/>
      <w:bookmarkEnd w:id="0"/>
    </w:p>
    <w:sectPr w:rsidR="000B6FB6" w:rsidRPr="00951A8E" w:rsidSect="00AE25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9"/>
    <w:rsid w:val="000B6FB6"/>
    <w:rsid w:val="00581C59"/>
    <w:rsid w:val="00753433"/>
    <w:rsid w:val="00951A8E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tabs>
        <w:tab w:val="clear" w:pos="850"/>
        <w:tab w:val="clear" w:pos="1191"/>
        <w:tab w:val="clear" w:pos="1531"/>
      </w:tabs>
      <w:spacing w:before="140" w:after="120" w:line="260" w:lineRule="exact"/>
      <w:ind w:left="340" w:hanging="340"/>
    </w:pPr>
    <w:rPr>
      <w:rFonts w:eastAsia="SimSun" w:cs="Times New Roman"/>
      <w:color w:val="000000"/>
      <w:sz w:val="21"/>
      <w:szCs w:val="24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Company>KD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2</cp:revision>
  <dcterms:created xsi:type="dcterms:W3CDTF">2018-12-11T12:07:00Z</dcterms:created>
  <dcterms:modified xsi:type="dcterms:W3CDTF">2018-12-11T12:07:00Z</dcterms:modified>
</cp:coreProperties>
</file>